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9E5" w:rsidRPr="00CC34E2" w:rsidRDefault="00E339E5" w:rsidP="00E339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C34E2">
        <w:rPr>
          <w:rFonts w:ascii="Times New Roman" w:hAnsi="Times New Roman" w:cs="Times New Roman"/>
          <w:b/>
          <w:sz w:val="24"/>
          <w:szCs w:val="24"/>
        </w:rPr>
        <w:t>Informacje o zmianach w ustawie o działalności leczniczej</w:t>
      </w:r>
    </w:p>
    <w:p w:rsidR="00FB1CA7" w:rsidRDefault="0054209E" w:rsidP="0054209E">
      <w:pPr>
        <w:jc w:val="both"/>
        <w:rPr>
          <w:rFonts w:ascii="Times New Roman" w:hAnsi="Times New Roman" w:cs="Times New Roman"/>
          <w:sz w:val="24"/>
          <w:szCs w:val="24"/>
        </w:rPr>
      </w:pPr>
      <w:r w:rsidRPr="00FB1CA7">
        <w:rPr>
          <w:rFonts w:ascii="Times New Roman" w:hAnsi="Times New Roman" w:cs="Times New Roman"/>
          <w:sz w:val="24"/>
          <w:szCs w:val="24"/>
          <w:u w:val="single"/>
        </w:rPr>
        <w:t>W dniu 15 lipca 2016 r.</w:t>
      </w:r>
      <w:r w:rsidRPr="0054209E">
        <w:rPr>
          <w:rFonts w:ascii="Times New Roman" w:hAnsi="Times New Roman" w:cs="Times New Roman"/>
          <w:sz w:val="24"/>
          <w:szCs w:val="24"/>
        </w:rPr>
        <w:t xml:space="preserve"> weszły w życie zap</w:t>
      </w:r>
      <w:r>
        <w:rPr>
          <w:rFonts w:ascii="Times New Roman" w:hAnsi="Times New Roman" w:cs="Times New Roman"/>
          <w:sz w:val="24"/>
          <w:szCs w:val="24"/>
        </w:rPr>
        <w:t>isy ustawy z dnia 10 czerwca 20</w:t>
      </w:r>
      <w:r w:rsidRPr="0054209E">
        <w:rPr>
          <w:rFonts w:ascii="Times New Roman" w:hAnsi="Times New Roman" w:cs="Times New Roman"/>
          <w:sz w:val="24"/>
          <w:szCs w:val="24"/>
        </w:rPr>
        <w:t>16 r. o zmianie ustawy o działalności leczniczej oraz niektórych innych ustaw (Dz. U. poz. 960)</w:t>
      </w:r>
      <w:r>
        <w:rPr>
          <w:rFonts w:ascii="Times New Roman" w:hAnsi="Times New Roman" w:cs="Times New Roman"/>
          <w:sz w:val="24"/>
          <w:szCs w:val="24"/>
        </w:rPr>
        <w:t xml:space="preserve">. Ww. nowelizacja wprowadziła m.in. zmiany </w:t>
      </w:r>
      <w:r w:rsidR="00FB1CA7">
        <w:rPr>
          <w:rFonts w:ascii="Times New Roman" w:hAnsi="Times New Roman" w:cs="Times New Roman"/>
          <w:sz w:val="24"/>
          <w:szCs w:val="24"/>
        </w:rPr>
        <w:t xml:space="preserve">art. 5 ust. 2 pkt 2a, </w:t>
      </w:r>
      <w:r w:rsidR="00E339E5">
        <w:rPr>
          <w:rFonts w:ascii="Times New Roman" w:hAnsi="Times New Roman" w:cs="Times New Roman"/>
          <w:sz w:val="24"/>
          <w:szCs w:val="24"/>
        </w:rPr>
        <w:t xml:space="preserve">art. </w:t>
      </w:r>
      <w:r w:rsidR="00FB1CA7">
        <w:rPr>
          <w:rFonts w:ascii="Times New Roman" w:hAnsi="Times New Roman" w:cs="Times New Roman"/>
          <w:sz w:val="24"/>
          <w:szCs w:val="24"/>
        </w:rPr>
        <w:t>19</w:t>
      </w:r>
      <w:r w:rsidR="00DD549E">
        <w:rPr>
          <w:rFonts w:ascii="Times New Roman" w:hAnsi="Times New Roman" w:cs="Times New Roman"/>
          <w:sz w:val="24"/>
          <w:szCs w:val="24"/>
        </w:rPr>
        <w:t xml:space="preserve">, </w:t>
      </w:r>
      <w:r w:rsidR="00E339E5">
        <w:rPr>
          <w:rFonts w:ascii="Times New Roman" w:hAnsi="Times New Roman" w:cs="Times New Roman"/>
          <w:sz w:val="24"/>
          <w:szCs w:val="24"/>
        </w:rPr>
        <w:t xml:space="preserve">art. </w:t>
      </w:r>
      <w:r w:rsidR="00DD549E">
        <w:rPr>
          <w:rFonts w:ascii="Times New Roman" w:hAnsi="Times New Roman" w:cs="Times New Roman"/>
          <w:sz w:val="24"/>
          <w:szCs w:val="24"/>
        </w:rPr>
        <w:t>100</w:t>
      </w:r>
      <w:r w:rsidR="00FB1CA7">
        <w:rPr>
          <w:rFonts w:ascii="Times New Roman" w:hAnsi="Times New Roman" w:cs="Times New Roman"/>
          <w:sz w:val="24"/>
          <w:szCs w:val="24"/>
        </w:rPr>
        <w:t xml:space="preserve"> oraz</w:t>
      </w:r>
      <w:r w:rsidR="00DD549E">
        <w:rPr>
          <w:rFonts w:ascii="Times New Roman" w:hAnsi="Times New Roman" w:cs="Times New Roman"/>
          <w:sz w:val="24"/>
          <w:szCs w:val="24"/>
        </w:rPr>
        <w:t xml:space="preserve"> 102 ustawy </w:t>
      </w:r>
      <w:r w:rsidR="00DD549E">
        <w:rPr>
          <w:rFonts w:ascii="Times New Roman" w:hAnsi="Times New Roman" w:cs="Times New Roman"/>
          <w:sz w:val="24"/>
          <w:szCs w:val="24"/>
        </w:rPr>
        <w:br/>
        <w:t>o działalności leczniczej.</w:t>
      </w:r>
    </w:p>
    <w:p w:rsidR="00185B1E" w:rsidRPr="0054209E" w:rsidRDefault="00FB1CA7" w:rsidP="005420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Poniżej przedstawiam nowe brzmienie powyższych przepisów ustawy o działalności leczniczej (podkreśleniem i pogrubieniem zaznaczono </w:t>
      </w:r>
      <w:r w:rsidR="00DD549E">
        <w:rPr>
          <w:rFonts w:ascii="Times New Roman" w:hAnsi="Times New Roman" w:cs="Times New Roman"/>
          <w:sz w:val="24"/>
          <w:szCs w:val="24"/>
        </w:rPr>
        <w:t xml:space="preserve">najistotniejsze </w:t>
      </w:r>
      <w:r>
        <w:rPr>
          <w:rFonts w:ascii="Times New Roman" w:hAnsi="Times New Roman" w:cs="Times New Roman"/>
          <w:sz w:val="24"/>
          <w:szCs w:val="24"/>
        </w:rPr>
        <w:t xml:space="preserve">zmiany) </w:t>
      </w:r>
      <w:r w:rsidR="00E4559C">
        <w:rPr>
          <w:rFonts w:ascii="Times New Roman" w:hAnsi="Times New Roman" w:cs="Times New Roman"/>
          <w:sz w:val="24"/>
          <w:szCs w:val="24"/>
        </w:rPr>
        <w:t xml:space="preserve">oraz konkluzje wynikające z wprowadzenia </w:t>
      </w:r>
      <w:r w:rsidR="000174E9">
        <w:rPr>
          <w:rFonts w:ascii="Times New Roman" w:hAnsi="Times New Roman" w:cs="Times New Roman"/>
          <w:sz w:val="24"/>
          <w:szCs w:val="24"/>
        </w:rPr>
        <w:t>tych zmian.</w:t>
      </w:r>
      <w:r w:rsidR="00E455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09E" w:rsidRPr="0054209E" w:rsidRDefault="00FB1CA7" w:rsidP="00FB1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b/>
          <w:bCs/>
          <w:sz w:val="24"/>
          <w:szCs w:val="24"/>
          <w:shd w:val="clear" w:color="auto" w:fill="FFFFFF"/>
          <w:lang w:eastAsia="pl-PL"/>
        </w:rPr>
        <w:t xml:space="preserve">1. </w:t>
      </w:r>
      <w:r w:rsidR="0054209E" w:rsidRPr="0054209E">
        <w:rPr>
          <w:rFonts w:ascii="Open Sans" w:eastAsia="Times New Roman" w:hAnsi="Open Sans" w:cs="Times New Roman"/>
          <w:b/>
          <w:bCs/>
          <w:sz w:val="24"/>
          <w:szCs w:val="24"/>
          <w:shd w:val="clear" w:color="auto" w:fill="FFFFFF"/>
          <w:lang w:eastAsia="pl-PL"/>
        </w:rPr>
        <w:t xml:space="preserve">Art.  5. [Wykonywanie zawodu lekarza i pielęgniarki w ramach działalności leczniczej] </w:t>
      </w:r>
    </w:p>
    <w:p w:rsidR="0054209E" w:rsidRPr="0054209E" w:rsidRDefault="0054209E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54209E">
        <w:rPr>
          <w:rFonts w:ascii="Open Sans" w:eastAsia="Times New Roman" w:hAnsi="Open Sans" w:cs="Times New Roman"/>
          <w:sz w:val="24"/>
          <w:szCs w:val="24"/>
          <w:lang w:eastAsia="pl-PL"/>
        </w:rPr>
        <w:t>1. Lekarze i pielęgniarki mogą wykonywać swój zawód w ramach działalności leczniczej na zasadach określonych w ustawie oraz w przepisach odrębnych, po wpisaniu do rejestru podmiotów wykonujących działalność leczniczą, o którym mowa w art. 100.</w:t>
      </w:r>
    </w:p>
    <w:p w:rsidR="0054209E" w:rsidRPr="0054209E" w:rsidRDefault="0054209E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u w:val="single"/>
          <w:lang w:eastAsia="pl-PL"/>
        </w:rPr>
      </w:pPr>
      <w:r w:rsidRPr="0054209E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2. </w:t>
      </w:r>
      <w:r w:rsidRPr="0054209E">
        <w:rPr>
          <w:rFonts w:ascii="Open Sans" w:eastAsia="Times New Roman" w:hAnsi="Open Sans" w:cs="Times New Roman"/>
          <w:sz w:val="24"/>
          <w:szCs w:val="24"/>
          <w:u w:val="single"/>
          <w:lang w:eastAsia="pl-PL"/>
        </w:rPr>
        <w:t>Działalność lecznicza</w:t>
      </w:r>
      <w:r w:rsidR="00FB1CA7" w:rsidRPr="008402B1">
        <w:rPr>
          <w:rFonts w:ascii="Open Sans" w:eastAsia="Times New Roman" w:hAnsi="Open Sans" w:cs="Times New Roman"/>
          <w:sz w:val="24"/>
          <w:szCs w:val="24"/>
          <w:u w:val="single"/>
          <w:lang w:eastAsia="pl-PL"/>
        </w:rPr>
        <w:t>(..)</w:t>
      </w:r>
    </w:p>
    <w:p w:rsidR="0054209E" w:rsidRPr="0054209E" w:rsidRDefault="0054209E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u w:val="single"/>
          <w:lang w:eastAsia="pl-PL"/>
        </w:rPr>
      </w:pPr>
      <w:r w:rsidRPr="0054209E">
        <w:rPr>
          <w:rFonts w:ascii="Open Sans" w:eastAsia="Times New Roman" w:hAnsi="Open Sans" w:cs="Times New Roman"/>
          <w:sz w:val="24"/>
          <w:szCs w:val="24"/>
          <w:u w:val="single"/>
          <w:lang w:eastAsia="pl-PL"/>
        </w:rPr>
        <w:t>2) pielęgniarki może być wykonywana w formie:</w:t>
      </w:r>
    </w:p>
    <w:p w:rsidR="0054209E" w:rsidRPr="0054209E" w:rsidRDefault="0054209E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54209E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a) </w:t>
      </w:r>
      <w:r w:rsidRPr="0054209E">
        <w:rPr>
          <w:rFonts w:ascii="Open Sans" w:eastAsia="Times New Roman" w:hAnsi="Open Sans" w:cs="Times New Roman"/>
          <w:vertAlign w:val="superscript"/>
          <w:lang w:eastAsia="pl-PL"/>
        </w:rPr>
        <w:t>14</w:t>
      </w:r>
      <w:r w:rsidRPr="0054209E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</w:t>
      </w:r>
      <w:r w:rsidRPr="00CC34E2">
        <w:rPr>
          <w:rFonts w:ascii="Open Sans" w:eastAsia="Times New Roman" w:hAnsi="Open Sans" w:cs="Times New Roman"/>
          <w:sz w:val="24"/>
          <w:szCs w:val="24"/>
          <w:u w:val="single"/>
          <w:lang w:eastAsia="pl-PL"/>
        </w:rPr>
        <w:t xml:space="preserve">jednoosobowej działalności gospodarczej jako </w:t>
      </w:r>
      <w:r w:rsidRPr="0054209E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indywidualna praktyka pielęgniarki, indywidualna praktyka pielęgniarki wyłącznie w miejscu wezwania, indywidualna specjalistyczna praktyka pielęgniarki, indywidualna specjalistyczna praktyka pielęgniarki wyłącznie w miejscu wezwania, </w:t>
      </w:r>
      <w:r w:rsidRPr="00CC34E2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 xml:space="preserve">indywidualna praktyka pielęgniarki </w:t>
      </w:r>
      <w:r w:rsidRPr="0054209E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 xml:space="preserve">wyłącznie w zakładzie leczniczym na podstawie umowy z podmiotem leczniczym prowadzącym ten zakład </w:t>
      </w:r>
      <w:r w:rsidRPr="0054209E">
        <w:rPr>
          <w:rFonts w:ascii="Open Sans" w:eastAsia="Times New Roman" w:hAnsi="Open Sans" w:cs="Times New Roman"/>
          <w:sz w:val="24"/>
          <w:szCs w:val="24"/>
          <w:u w:val="single"/>
          <w:lang w:eastAsia="pl-PL"/>
        </w:rPr>
        <w:t xml:space="preserve">lub </w:t>
      </w:r>
      <w:r w:rsidRPr="00CC34E2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 xml:space="preserve">indywidualna specjalistyczna praktyka pielęgniarki </w:t>
      </w:r>
      <w:r w:rsidRPr="0054209E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>wyłącznie w zakładzie leczniczym na podstawie umowy z podmiotem leczniczym prowadzącym ten zakład</w:t>
      </w:r>
    </w:p>
    <w:p w:rsidR="0054209E" w:rsidRDefault="0054209E"/>
    <w:p w:rsidR="008402B1" w:rsidRPr="008402B1" w:rsidRDefault="008402B1" w:rsidP="008402B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402B1">
        <w:rPr>
          <w:rFonts w:ascii="Times New Roman" w:hAnsi="Times New Roman" w:cs="Times New Roman"/>
          <w:color w:val="FF0000"/>
          <w:sz w:val="24"/>
          <w:szCs w:val="24"/>
        </w:rPr>
        <w:t>Konkluzja: Zastąpiono określenie indywidualna/</w:t>
      </w:r>
      <w:r w:rsidR="00CC34E2">
        <w:rPr>
          <w:rFonts w:ascii="Times New Roman" w:hAnsi="Times New Roman" w:cs="Times New Roman"/>
          <w:color w:val="FF0000"/>
          <w:sz w:val="24"/>
          <w:szCs w:val="24"/>
        </w:rPr>
        <w:t xml:space="preserve">indywidualna </w:t>
      </w:r>
      <w:r w:rsidRPr="008402B1">
        <w:rPr>
          <w:rFonts w:ascii="Times New Roman" w:hAnsi="Times New Roman" w:cs="Times New Roman"/>
          <w:color w:val="FF0000"/>
          <w:sz w:val="24"/>
          <w:szCs w:val="24"/>
        </w:rPr>
        <w:t xml:space="preserve">specjalistyczna praktyka pielęgniarki wyłącznie w przedsiębiorstwie podmiotu leczniczego na określenie </w:t>
      </w:r>
      <w:r w:rsidRPr="005420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in</w:t>
      </w:r>
      <w:r w:rsidRPr="008402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dywidualna/</w:t>
      </w:r>
      <w:r w:rsidR="00CC34E2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indywidualna </w:t>
      </w:r>
      <w:r w:rsidRPr="008402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specjalistyczna</w:t>
      </w:r>
      <w:r w:rsidRPr="005420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praktyka pielęgniarki wyłącznie w zakładzie leczniczym na podstawie umowy z podmiotem leczniczym prowadzącym ten zakład</w:t>
      </w:r>
      <w:r w:rsidRPr="008402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B1CA7" w:rsidRPr="00FB1CA7" w:rsidRDefault="008402B1" w:rsidP="00FB1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Open Sans" w:eastAsia="Times New Roman" w:hAnsi="Open Sans" w:cs="Times New Roman"/>
          <w:b/>
          <w:bCs/>
          <w:sz w:val="24"/>
          <w:szCs w:val="24"/>
          <w:shd w:val="clear" w:color="auto" w:fill="FFFFFF"/>
          <w:lang w:eastAsia="pl-PL"/>
        </w:rPr>
        <w:t xml:space="preserve">2. </w:t>
      </w:r>
      <w:r w:rsidR="00FB1CA7" w:rsidRPr="00FB1CA7">
        <w:rPr>
          <w:rFonts w:ascii="Open Sans" w:eastAsia="Times New Roman" w:hAnsi="Open Sans" w:cs="Times New Roman"/>
          <w:b/>
          <w:bCs/>
          <w:sz w:val="24"/>
          <w:szCs w:val="24"/>
          <w:shd w:val="clear" w:color="auto" w:fill="FFFFFF"/>
          <w:lang w:eastAsia="pl-PL"/>
        </w:rPr>
        <w:t xml:space="preserve">Art.  19. [Warunki prowadzenia działalności leczniczej przez pielęgniarkę] </w:t>
      </w:r>
    </w:p>
    <w:p w:rsidR="00FB1CA7" w:rsidRPr="00FB1CA7" w:rsidRDefault="00FB1CA7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1. Pielęgniarka wykonująca zawód w ramach działalności leczniczej jako indywidualną praktykę jest obowiązana spełniać następujące warunki: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1) posiadać prawo wykonywania zawodu;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2) </w:t>
      </w:r>
      <w:r w:rsidRPr="00FB1CA7">
        <w:rPr>
          <w:rFonts w:ascii="Open Sans" w:eastAsia="Times New Roman" w:hAnsi="Open Sans" w:cs="Times New Roman"/>
          <w:vertAlign w:val="superscript"/>
          <w:lang w:eastAsia="pl-PL"/>
        </w:rPr>
        <w:t>34</w:t>
      </w: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(uchylony);</w:t>
      </w:r>
    </w:p>
    <w:p w:rsidR="00FB1CA7" w:rsidRPr="00FB1CA7" w:rsidRDefault="00FB1CA7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3) nie może być:</w:t>
      </w:r>
    </w:p>
    <w:p w:rsidR="00FB1CA7" w:rsidRPr="00FB1CA7" w:rsidRDefault="00FB1CA7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a) zawieszona w prawie wykonywania zawodu albo ograniczona w wykonywaniu określonych czynności zawodowych na podstawie przepisów o zawodach pielęgniarki i położnej lub przepisów o samorządzie pielęgniarek i położnych,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b) pozbawiona możliwości wykonywania zawodu prawomocnym orzeczeniem środka karnego zakazu wykonywania zawodu albo zawieszona w wykonywaniu zawodu zastosowanym środkiem zapobiegawczym;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4) nie może mieć przerwy w wykonywaniu zawodu łącznie przez okres dłuższy niż 5 lat w okresie ostatnich 6 lat poprzedzających wniosek o wpis;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5) </w:t>
      </w:r>
      <w:r w:rsidRPr="00FB1CA7">
        <w:rPr>
          <w:rFonts w:ascii="Open Sans" w:eastAsia="Times New Roman" w:hAnsi="Open Sans" w:cs="Times New Roman"/>
          <w:vertAlign w:val="superscript"/>
          <w:lang w:eastAsia="pl-PL"/>
        </w:rPr>
        <w:t>35</w:t>
      </w: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</w:t>
      </w:r>
      <w:r w:rsidRPr="00FB1CA7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>dysponować pomieszczeniem odpowiadającym wymaganiom określonym w art. 22, wyposażonym w aparaturę i sprzęt medyczny;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6) uzyskać wpis do Centralnej Ewidencji i Informacji o Działalności Gospodarczej;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7) zawrzeć umowę ubezpieczenia odpowiedzialności cywilnej w zakresie określonym w art. 25 ust. 1 pkt 1.</w:t>
      </w:r>
    </w:p>
    <w:p w:rsidR="00FB1CA7" w:rsidRPr="00FB1CA7" w:rsidRDefault="00FB1CA7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lastRenderedPageBreak/>
        <w:t>2. Pielęgniarka wykonująca zawód w ramach działalności leczniczej jako indywidualną specjalistyczną praktykę jest obowiązana: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1) spełniać warunki, o których mowa w ust. 1;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2) posiadać specjalizację w dziedzinie pielęgniarstwa lub położnictwa lub innej dziedzinie mającej zastosowanie w ochronie zdrowia.</w:t>
      </w:r>
    </w:p>
    <w:p w:rsidR="00FB1CA7" w:rsidRPr="00FB1CA7" w:rsidRDefault="00FB1CA7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3. Pielęgniarka wykonująca zawód w ramach działalności leczniczej jako indywidualną praktykę lub indywidualną specjalistyczną praktykę wyłącznie w miejscu wezwania jest obowiązana: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1) </w:t>
      </w:r>
      <w:r w:rsidRPr="00FB1CA7">
        <w:rPr>
          <w:rFonts w:ascii="Open Sans" w:eastAsia="Times New Roman" w:hAnsi="Open Sans" w:cs="Times New Roman"/>
          <w:vertAlign w:val="superscript"/>
          <w:lang w:eastAsia="pl-PL"/>
        </w:rPr>
        <w:t>36</w:t>
      </w: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spełniać warunki, o których mowa w ust. 1 pkt 1, 3, 4, 6 i 7, oraz, w przypadku indywidualnej specjalistycznej praktyki, warunek, o którym mowa w ust. 2 pkt 2;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2) posiadać sprzęt medyczny umożliwiający udzielanie określonych świadczeń zdrowotnych w miejscu zamieszkania lub pobytu pacjenta;</w:t>
      </w:r>
    </w:p>
    <w:p w:rsidR="00FB1CA7" w:rsidRPr="00FB1CA7" w:rsidRDefault="00FB1CA7" w:rsidP="00FB1CA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3) wskazać adres praktyki oraz adres miejsca przechowywania dokumentacji medycznej.</w:t>
      </w:r>
    </w:p>
    <w:p w:rsidR="00FB1CA7" w:rsidRPr="00FB1CA7" w:rsidRDefault="00FB1CA7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4. </w:t>
      </w:r>
      <w:r w:rsidRPr="00FB1CA7">
        <w:rPr>
          <w:rFonts w:ascii="Open Sans" w:eastAsia="Times New Roman" w:hAnsi="Open Sans" w:cs="Times New Roman"/>
          <w:vertAlign w:val="superscript"/>
          <w:lang w:eastAsia="pl-PL"/>
        </w:rPr>
        <w:t>37</w:t>
      </w: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Pielęgniarka wykonująca </w:t>
      </w:r>
      <w:r w:rsidRPr="00FB1CA7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>indywidualną praktykę pielęgniarki wyłącznie w zakładzie leczniczym na podstawie umowy z podmiotem leczniczym prowadzącym ten zakład</w:t>
      </w: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jest obowiązana spełniać warunki, o których mowa w ust. 1 pkt 1-4, 6 i 7.</w:t>
      </w:r>
    </w:p>
    <w:p w:rsidR="00FB1CA7" w:rsidRPr="00FB1CA7" w:rsidRDefault="00FB1CA7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>5. W ramach grupowej praktyki pielęgniarki mogą być udzielane świadczenia zdrowotne wyłącznie przez pielęgniarki będące wspólnikami albo partnerami spółki, o której mowa w art. 5 ust. 2 pkt 2 lit. b, spełniające warunki określone w ust. 1 albo ust. 2.</w:t>
      </w:r>
    </w:p>
    <w:p w:rsidR="00FB1CA7" w:rsidRPr="00FB1CA7" w:rsidRDefault="00FB1CA7" w:rsidP="00FB1CA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6. </w:t>
      </w:r>
      <w:r w:rsidRPr="00FB1CA7">
        <w:rPr>
          <w:rFonts w:ascii="Open Sans" w:eastAsia="Times New Roman" w:hAnsi="Open Sans" w:cs="Times New Roman"/>
          <w:vertAlign w:val="superscript"/>
          <w:lang w:eastAsia="pl-PL"/>
        </w:rPr>
        <w:t>38</w:t>
      </w: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Pielęgniarka wykonująca </w:t>
      </w:r>
      <w:r w:rsidRPr="00FB1CA7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>indywidualną specjalistyczną praktykę pielęgniarki wyłącznie w zakładzie leczniczym na podstawie umowy z podmiotem leczniczym prowadzącym ten zakład</w:t>
      </w:r>
      <w:r w:rsidRPr="00FB1CA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jest obowiązana spełniać warunki, o których mowa w ust. 1 pkt 1-4, 6 i 7 oraz w ust. 2 pkt 2.</w:t>
      </w:r>
    </w:p>
    <w:p w:rsidR="0054209E" w:rsidRDefault="0054209E" w:rsidP="00FB1CA7">
      <w:pPr>
        <w:spacing w:line="240" w:lineRule="auto"/>
        <w:jc w:val="both"/>
      </w:pPr>
    </w:p>
    <w:p w:rsidR="00F76B62" w:rsidRDefault="008402B1" w:rsidP="008402B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76B62">
        <w:rPr>
          <w:rFonts w:ascii="Times New Roman" w:hAnsi="Times New Roman" w:cs="Times New Roman"/>
          <w:color w:val="FF0000"/>
          <w:sz w:val="24"/>
          <w:szCs w:val="24"/>
        </w:rPr>
        <w:t>Konkluzja:</w:t>
      </w:r>
      <w:r w:rsidRPr="00F76B62">
        <w:rPr>
          <w:color w:val="FF0000"/>
        </w:rPr>
        <w:t xml:space="preserve"> </w:t>
      </w:r>
      <w:r w:rsidRPr="008402B1">
        <w:rPr>
          <w:rFonts w:ascii="Times New Roman" w:hAnsi="Times New Roman" w:cs="Times New Roman"/>
          <w:color w:val="FF0000"/>
          <w:sz w:val="24"/>
          <w:szCs w:val="24"/>
        </w:rPr>
        <w:t>Zastąpiono określenie indywidualna/</w:t>
      </w:r>
      <w:r w:rsidR="0028740B">
        <w:rPr>
          <w:rFonts w:ascii="Times New Roman" w:hAnsi="Times New Roman" w:cs="Times New Roman"/>
          <w:color w:val="FF0000"/>
          <w:sz w:val="24"/>
          <w:szCs w:val="24"/>
        </w:rPr>
        <w:t xml:space="preserve">indywidualna </w:t>
      </w:r>
      <w:r w:rsidRPr="008402B1">
        <w:rPr>
          <w:rFonts w:ascii="Times New Roman" w:hAnsi="Times New Roman" w:cs="Times New Roman"/>
          <w:color w:val="FF0000"/>
          <w:sz w:val="24"/>
          <w:szCs w:val="24"/>
        </w:rPr>
        <w:t xml:space="preserve">specjalistyczna praktyka pielęgniarki wyłącznie w przedsiębiorstwie podmiotu leczniczego na określenie </w:t>
      </w:r>
      <w:r w:rsidRPr="005420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in</w:t>
      </w:r>
      <w:r w:rsidRPr="008402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dywidualna/</w:t>
      </w:r>
      <w:r w:rsidR="0028740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indywidualna </w:t>
      </w:r>
      <w:r w:rsidRPr="008402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specjalistyczna</w:t>
      </w:r>
      <w:r w:rsidRPr="005420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praktyka pielęgniarki wyłącznie w zakładzie leczniczym na podstawie umowy z podmiotem leczniczym prowadzącym ten zakład</w:t>
      </w:r>
      <w:r w:rsidRPr="008402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402B1" w:rsidRPr="00F76B62" w:rsidRDefault="00F76B62" w:rsidP="00F76B6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Pielęgniarka/położna prowadząca praktykę zawodową (w gabinecie) </w:t>
      </w:r>
      <w:r w:rsidRPr="00DC4FCE">
        <w:rPr>
          <w:rFonts w:ascii="Times New Roman" w:hAnsi="Times New Roman" w:cs="Times New Roman"/>
          <w:color w:val="FF0000"/>
          <w:sz w:val="24"/>
          <w:szCs w:val="24"/>
        </w:rPr>
        <w:t xml:space="preserve">nie musi już </w:t>
      </w:r>
      <w:r w:rsidR="004145F3" w:rsidRPr="00DC4FCE">
        <w:rPr>
          <w:rFonts w:ascii="Times New Roman" w:hAnsi="Times New Roman" w:cs="Times New Roman"/>
          <w:color w:val="FF0000"/>
          <w:sz w:val="24"/>
          <w:szCs w:val="24"/>
        </w:rPr>
        <w:t>sk</w:t>
      </w:r>
      <w:r w:rsidRPr="00DC4FCE">
        <w:rPr>
          <w:rFonts w:ascii="Times New Roman" w:hAnsi="Times New Roman" w:cs="Times New Roman"/>
          <w:color w:val="FF0000"/>
          <w:sz w:val="24"/>
          <w:szCs w:val="24"/>
        </w:rPr>
        <w:t>ładać</w:t>
      </w:r>
      <w:r w:rsidRPr="00365F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76B62">
        <w:rPr>
          <w:rFonts w:ascii="Times New Roman" w:hAnsi="Times New Roman" w:cs="Times New Roman"/>
          <w:color w:val="FF0000"/>
          <w:sz w:val="24"/>
          <w:szCs w:val="24"/>
        </w:rPr>
        <w:t>opinii właściwego organu Państwowej Inspekcji Sanitarnej o spełnieniu warunków umożliwiających udzielanie określonych świadczeń zdrowotnych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(w tym gabinecie)</w:t>
      </w:r>
      <w:r w:rsidRPr="00F76B62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F07D67" w:rsidRPr="00F07D67" w:rsidRDefault="008402B1" w:rsidP="00F07D6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02B1">
        <w:rPr>
          <w:rFonts w:ascii="Times New Roman" w:hAnsi="Times New Roman" w:cs="Times New Roman"/>
          <w:b/>
        </w:rPr>
        <w:t xml:space="preserve">3. </w:t>
      </w:r>
      <w:r w:rsidR="00F07D67" w:rsidRPr="00F07D67">
        <w:rPr>
          <w:rFonts w:ascii="Open Sans" w:eastAsia="Times New Roman" w:hAnsi="Open Sans" w:cs="Times New Roman"/>
          <w:b/>
          <w:bCs/>
          <w:sz w:val="24"/>
          <w:szCs w:val="24"/>
          <w:shd w:val="clear" w:color="auto" w:fill="FFFFFF"/>
          <w:lang w:eastAsia="pl-PL"/>
        </w:rPr>
        <w:t xml:space="preserve">Art.  100. [Wniosek o wpis do rejestru podmiotów wykonujących działalność leczniczą] </w:t>
      </w:r>
    </w:p>
    <w:p w:rsidR="00F07D67" w:rsidRPr="00F07D67" w:rsidRDefault="00F07D67" w:rsidP="00F07D6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1. Podmiot, który zamierza wykonywać działalność leczniczą jako podmiot leczniczy, składa organowi prowadzącemu rejestr, o którym mowa w art. 106 ust. 1, wniosek o wpis do rejestru podmiotów wykonujących działalność leczniczą, zwanego dalej "rejestrem", zawierający następujące dane: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1) imię i nazwisko, nazwę albo firmę;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2) adres siedziby albo miejsca zamieszkania;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3) adres miejsca udzielania świadczeń zdrowotnych;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4) formę organizacyjno-prawną;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5) rodzaj działalności leczniczej oraz zakres udzielanych świadczeń zdrowotnych;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6) </w:t>
      </w:r>
      <w:r w:rsidRPr="00F07D67">
        <w:rPr>
          <w:rFonts w:ascii="Open Sans" w:eastAsia="Times New Roman" w:hAnsi="Open Sans" w:cs="Times New Roman"/>
          <w:vertAlign w:val="superscript"/>
          <w:lang w:eastAsia="pl-PL"/>
        </w:rPr>
        <w:t>100</w:t>
      </w: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nazwę zakładu leczniczego oraz wykaz jego jednostek lub komórek organizacyjnych, których działalność jest związana z udzielaniem świadczeń zdrowotnych;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7) (uchylony)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lastRenderedPageBreak/>
        <w:t>8) numer REGON;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9) Numer Identyfikacji Podatkowej (NIP);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10) dane podmiotu tworzącego - w przypadku podmiotu leczniczego niebędącego przedsiębiorcą.</w:t>
      </w:r>
    </w:p>
    <w:p w:rsidR="00F07D67" w:rsidRPr="00F07D67" w:rsidRDefault="00F07D67" w:rsidP="00F07D6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1a. </w:t>
      </w:r>
      <w:r w:rsidRPr="00F07D67">
        <w:rPr>
          <w:rFonts w:ascii="Open Sans" w:eastAsia="Times New Roman" w:hAnsi="Open Sans" w:cs="Times New Roman"/>
          <w:vertAlign w:val="superscript"/>
          <w:lang w:eastAsia="pl-PL"/>
        </w:rPr>
        <w:t>101</w:t>
      </w: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Nazwa zakładu leczniczego, o której mowa w ust. 1 pkt 6, nie może być taka sama jak oznaczenie podmiotu leczniczego zgodnie z ust. 1 pkt 1.</w:t>
      </w:r>
    </w:p>
    <w:p w:rsidR="00F07D67" w:rsidRPr="00F07D67" w:rsidRDefault="00F07D67" w:rsidP="00F07D6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2. Wraz z wnioskiem wnioskodawca składa oświadczenie następującej treści:</w:t>
      </w:r>
    </w:p>
    <w:p w:rsidR="00F07D67" w:rsidRPr="00F07D67" w:rsidRDefault="00F07D67" w:rsidP="00F07D67">
      <w:pPr>
        <w:shd w:val="clear" w:color="auto" w:fill="FFFFFF"/>
        <w:spacing w:before="120" w:after="15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"Oświadczam, że:</w:t>
      </w:r>
    </w:p>
    <w:p w:rsidR="00F07D67" w:rsidRPr="00F07D67" w:rsidRDefault="00F07D67" w:rsidP="00F07D67">
      <w:pPr>
        <w:shd w:val="clear" w:color="auto" w:fill="FFFFFF"/>
        <w:spacing w:before="120" w:after="15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1) dane zawarte we wniosku o wpis do rejestru podmiotów wykonujących działalność leczniczą są kompletne i zgodne z prawdą;</w:t>
      </w:r>
    </w:p>
    <w:p w:rsidR="00F07D67" w:rsidRPr="00F07D67" w:rsidRDefault="00F07D67" w:rsidP="00F07D67">
      <w:pPr>
        <w:shd w:val="clear" w:color="auto" w:fill="FFFFFF"/>
        <w:spacing w:before="120" w:after="15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2) znane mi są i spełniam warunki wykonywania działalności leczniczej w zakresie objętym składanym wnioskiem określone w ustawie z dnia 15 kwietnia 2011 r. o działalności leczniczej (Dz. U. z 2015 r., poz. 618).".</w:t>
      </w:r>
    </w:p>
    <w:p w:rsidR="00F07D67" w:rsidRPr="00F07D67" w:rsidRDefault="00F07D67" w:rsidP="00F07D6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3. Oświadczenie, o którym mowa w ust. 2, zawiera ponadto: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1) imię i nazwisko, nazwę albo firmę wnioskodawcy, adres jego miejsca zamieszkania albo siedziby;</w:t>
      </w:r>
    </w:p>
    <w:p w:rsidR="00F07D67" w:rsidRP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2) oznaczenie miejsca i datę złożenia oświadczenia;</w:t>
      </w:r>
    </w:p>
    <w:p w:rsidR="00F07D67" w:rsidRDefault="00F07D67" w:rsidP="00F07D67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3) podpis osoby uprawnionej do reprezentowania wnioskodawcy, ze wskazaniem imienia i nazwiska oraz pełnionej funkcji.</w:t>
      </w:r>
    </w:p>
    <w:p w:rsidR="00F07D67" w:rsidRPr="00F07D67" w:rsidRDefault="00F07D67" w:rsidP="00F07D6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b/>
          <w:strike/>
          <w:sz w:val="24"/>
          <w:szCs w:val="24"/>
          <w:u w:val="single"/>
          <w:lang w:eastAsia="pl-PL"/>
        </w:rPr>
        <w:t>4. Do wniosku, o którym mowa w ust. 1, dołącza się dokumenty potwierdzające spełnienie warunków wykonywania działalności leczniczej, z zastrzeżeniem art. 25 ust. 3.</w:t>
      </w:r>
      <w:r w:rsidRPr="00F07D67">
        <w:rPr>
          <w:rFonts w:ascii="Open Sans" w:eastAsia="Times New Roman" w:hAnsi="Open Sans" w:cs="Times New Roman"/>
          <w:b/>
          <w:strike/>
          <w:u w:val="single"/>
          <w:vertAlign w:val="superscript"/>
          <w:lang w:eastAsia="pl-PL"/>
        </w:rPr>
        <w:t xml:space="preserve"> </w:t>
      </w:r>
      <w:r w:rsidRPr="00F07D67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 xml:space="preserve">  </w:t>
      </w: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>(uchylony).</w:t>
      </w:r>
    </w:p>
    <w:p w:rsidR="00F07D67" w:rsidRPr="00F07D67" w:rsidRDefault="00F07D67" w:rsidP="00F07D6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333333"/>
          <w:sz w:val="24"/>
          <w:szCs w:val="24"/>
          <w:lang w:eastAsia="pl-PL"/>
        </w:rPr>
      </w:pPr>
      <w:r w:rsidRPr="00F07D67">
        <w:rPr>
          <w:rFonts w:ascii="Open Sans" w:eastAsia="Times New Roman" w:hAnsi="Open Sans" w:cs="Times New Roman"/>
          <w:b/>
          <w:strike/>
          <w:sz w:val="24"/>
          <w:szCs w:val="24"/>
          <w:u w:val="single"/>
          <w:lang w:eastAsia="pl-PL"/>
        </w:rPr>
        <w:t>5. Dokumentem potwierdzającym spełnienie warunków, o których mowa w art. 22, jest, wydawana w drodze decyzji administracyjnej, opinia właściwego organu Państwowej Inspekcji Sanitarnej.</w:t>
      </w:r>
      <w:r w:rsidRPr="00F07D67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(uchylony).</w:t>
      </w:r>
    </w:p>
    <w:p w:rsidR="00F07D67" w:rsidRPr="00F07D67" w:rsidRDefault="00F07D67" w:rsidP="00F07D6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</w:p>
    <w:p w:rsidR="008402B1" w:rsidRPr="008402B1" w:rsidRDefault="008402B1" w:rsidP="008402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b/>
          <w:bCs/>
          <w:sz w:val="24"/>
          <w:szCs w:val="24"/>
          <w:shd w:val="clear" w:color="auto" w:fill="FFFFFF"/>
          <w:lang w:eastAsia="pl-PL"/>
        </w:rPr>
        <w:t xml:space="preserve">Art.  102. [Wniosek o wpis do rejestru pielęgniarki zamierzającej wykonywać zawód w ramach działalności leczniczej] </w:t>
      </w:r>
    </w:p>
    <w:p w:rsidR="008402B1" w:rsidRPr="008402B1" w:rsidRDefault="008402B1" w:rsidP="008402B1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1. Pielęgniarka, która zamierza wykonywać zawód w ramach działalności leczniczej, składa organowi prowadzącemu rejestr, o którym mowa w art. 106 ust. 1, wniosek o wpis do rejestru zawierający następujące dane: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1) imię i nazwisko pielęgniarki;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2) numer dokumentu poświadczającego posiadanie prawa wykonywania zawodu pielęgniarki;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3) formę działalności leczniczej oraz zakres udzielanych świadczeń zdrowotnych;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4) adres miejsca udzielania świadczeń zdrowotnych lub miejsca przyjmowania wezwań i przechowywania dokumentacji medycznej, w przypadku wykonywania praktyki wyłącznie w miejscu wezwania;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5) Numer Identyfikacji Podatkowej (NIP);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6) adres do korespondencji;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7) posiadane specjalizacje;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8) (uchylony)</w:t>
      </w:r>
    </w:p>
    <w:p w:rsidR="008402B1" w:rsidRPr="008402B1" w:rsidRDefault="008402B1" w:rsidP="008402B1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2. Pielęgniarki zamierzające wykonywać zawód w ramach działalności leczniczej jako grupową praktykę w celu uzyskania wpisu do rejestru składają wniosek zawierający następujące dane: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lastRenderedPageBreak/>
        <w:t>1) listę pielęgniarek stron umowy spółki cywilnej, wspólników albo partnerów spółki, ze wskazaniem imion i nazwisk, ich miejsc zamieszkania oraz imienia i nazwiska osoby uprawnionej do reprezentowania tej spółki;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2) dane, o których mowa w ust. 1 pkt 2-7;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3) (uchylony)</w:t>
      </w:r>
    </w:p>
    <w:p w:rsidR="008402B1" w:rsidRPr="008402B1" w:rsidRDefault="008402B1" w:rsidP="008402B1">
      <w:pPr>
        <w:shd w:val="clear" w:color="auto" w:fill="FFFFFF"/>
        <w:spacing w:after="72" w:line="240" w:lineRule="auto"/>
        <w:jc w:val="both"/>
        <w:rPr>
          <w:rFonts w:ascii="Open Sans" w:eastAsia="Times New Roman" w:hAnsi="Open Sans" w:cs="Times New Roman"/>
          <w:sz w:val="24"/>
          <w:szCs w:val="24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>4) podpis osoby uprawnionej do reprezentowania spółki, ze wskazaniem imienia i nazwiska oraz pełnionej funkcji.</w:t>
      </w:r>
    </w:p>
    <w:p w:rsidR="008402B1" w:rsidRPr="008402B1" w:rsidRDefault="008402B1" w:rsidP="008402B1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</w:pP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3. </w:t>
      </w:r>
      <w:r w:rsidRPr="008402B1">
        <w:rPr>
          <w:rFonts w:ascii="Open Sans" w:eastAsia="Times New Roman" w:hAnsi="Open Sans" w:cs="Times New Roman"/>
          <w:vertAlign w:val="superscript"/>
          <w:lang w:eastAsia="pl-PL"/>
        </w:rPr>
        <w:t>105</w:t>
      </w:r>
      <w:r w:rsidRPr="008402B1">
        <w:rPr>
          <w:rFonts w:ascii="Open Sans" w:eastAsia="Times New Roman" w:hAnsi="Open Sans" w:cs="Times New Roman"/>
          <w:sz w:val="24"/>
          <w:szCs w:val="24"/>
          <w:lang w:eastAsia="pl-PL"/>
        </w:rPr>
        <w:t xml:space="preserve"> </w:t>
      </w:r>
      <w:r w:rsidRPr="008402B1">
        <w:rPr>
          <w:rFonts w:ascii="Open Sans" w:eastAsia="Times New Roman" w:hAnsi="Open Sans" w:cs="Times New Roman"/>
          <w:b/>
          <w:sz w:val="24"/>
          <w:szCs w:val="24"/>
          <w:u w:val="single"/>
          <w:lang w:eastAsia="pl-PL"/>
        </w:rPr>
        <w:t>Przepisy art. 100 ust. 2 i 3 stosuje się.</w:t>
      </w:r>
    </w:p>
    <w:p w:rsidR="008402B1" w:rsidRDefault="008402B1" w:rsidP="008402B1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5F5C" w:rsidRPr="00C3544D" w:rsidRDefault="00365F5C" w:rsidP="00F07D67">
      <w:pPr>
        <w:shd w:val="clear" w:color="auto" w:fill="FFFFFF"/>
        <w:spacing w:line="324" w:lineRule="atLeast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F76B62">
        <w:rPr>
          <w:rFonts w:ascii="Times New Roman" w:hAnsi="Times New Roman" w:cs="Times New Roman"/>
          <w:color w:val="FF0000"/>
          <w:sz w:val="24"/>
          <w:szCs w:val="24"/>
        </w:rPr>
        <w:t>Konkluzja: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W związku ze zmianą art. 100 ustawy o działalności </w:t>
      </w:r>
      <w:r w:rsidR="00F07D67">
        <w:rPr>
          <w:rFonts w:ascii="Times New Roman" w:hAnsi="Times New Roman" w:cs="Times New Roman"/>
          <w:color w:val="FF0000"/>
          <w:sz w:val="24"/>
          <w:szCs w:val="24"/>
        </w:rPr>
        <w:t xml:space="preserve">leczniczej </w:t>
      </w:r>
      <w:r w:rsidR="00F81C42">
        <w:rPr>
          <w:rFonts w:ascii="Times New Roman" w:hAnsi="Times New Roman" w:cs="Times New Roman"/>
          <w:color w:val="FF0000"/>
          <w:sz w:val="24"/>
          <w:szCs w:val="24"/>
        </w:rPr>
        <w:t>- wykreśleniem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ust</w:t>
      </w:r>
      <w:r w:rsidR="0028740B">
        <w:rPr>
          <w:rFonts w:ascii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4 i ust. 5</w:t>
      </w:r>
      <w:r w:rsidR="004F6A57">
        <w:rPr>
          <w:rFonts w:ascii="Times New Roman" w:hAnsi="Times New Roman" w:cs="Times New Roman"/>
          <w:color w:val="FF0000"/>
          <w:sz w:val="24"/>
          <w:szCs w:val="24"/>
        </w:rPr>
        <w:t xml:space="preserve"> w tym artykule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które </w:t>
      </w:r>
      <w:r w:rsidR="00F07D67">
        <w:rPr>
          <w:rFonts w:ascii="Times New Roman" w:hAnsi="Times New Roman" w:cs="Times New Roman"/>
          <w:color w:val="FF0000"/>
          <w:sz w:val="24"/>
          <w:szCs w:val="24"/>
        </w:rPr>
        <w:t xml:space="preserve">to przepisy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przewidywały obowiązek dołączania do wniosku o wpis do rejestru podmiotów wykonujących działalność leczniczą dokumentów </w:t>
      </w:r>
      <w:r w:rsidR="00F07D67">
        <w:rPr>
          <w:rFonts w:ascii="Times New Roman" w:hAnsi="Times New Roman" w:cs="Times New Roman"/>
          <w:color w:val="FF0000"/>
          <w:sz w:val="24"/>
          <w:szCs w:val="24"/>
        </w:rPr>
        <w:t xml:space="preserve">potwierdzających spełnienie warunków wykonywania działalności leczniczej, w tym także opinii </w:t>
      </w:r>
      <w:r w:rsidR="00C3544D">
        <w:rPr>
          <w:rFonts w:ascii="Times New Roman" w:hAnsi="Times New Roman" w:cs="Times New Roman"/>
          <w:color w:val="FF0000"/>
          <w:sz w:val="24"/>
          <w:szCs w:val="24"/>
        </w:rPr>
        <w:t xml:space="preserve">właściwego organu </w:t>
      </w:r>
      <w:r w:rsidR="00F07D67">
        <w:rPr>
          <w:rFonts w:ascii="Times New Roman" w:hAnsi="Times New Roman" w:cs="Times New Roman"/>
          <w:color w:val="FF0000"/>
          <w:sz w:val="24"/>
          <w:szCs w:val="24"/>
        </w:rPr>
        <w:t xml:space="preserve">Państwowej Inspekcji Sanitarnej – zmieniono także zawarte w art. 102 ustawy odesłanie odnoszące się do </w:t>
      </w:r>
      <w:r w:rsidR="009E7D14">
        <w:rPr>
          <w:rFonts w:ascii="Times New Roman" w:hAnsi="Times New Roman" w:cs="Times New Roman"/>
          <w:color w:val="FF0000"/>
          <w:sz w:val="24"/>
          <w:szCs w:val="24"/>
        </w:rPr>
        <w:t xml:space="preserve">wniosku o wpis do rejestru </w:t>
      </w:r>
      <w:r w:rsidR="00F07D67">
        <w:rPr>
          <w:rFonts w:ascii="Times New Roman" w:hAnsi="Times New Roman" w:cs="Times New Roman"/>
          <w:color w:val="FF0000"/>
          <w:sz w:val="24"/>
          <w:szCs w:val="24"/>
        </w:rPr>
        <w:t>praktyk zawodowych</w:t>
      </w:r>
      <w:r w:rsidR="004F6A57">
        <w:rPr>
          <w:rFonts w:ascii="Times New Roman" w:hAnsi="Times New Roman" w:cs="Times New Roman"/>
          <w:color w:val="FF0000"/>
          <w:sz w:val="24"/>
          <w:szCs w:val="24"/>
        </w:rPr>
        <w:t xml:space="preserve"> pielęgniarek i położnych</w:t>
      </w:r>
      <w:r w:rsidR="00F07D67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4F6A57">
        <w:rPr>
          <w:rFonts w:ascii="Times New Roman" w:hAnsi="Times New Roman" w:cs="Times New Roman"/>
          <w:color w:val="FF0000"/>
          <w:sz w:val="24"/>
          <w:szCs w:val="24"/>
        </w:rPr>
        <w:t xml:space="preserve">Obecnie art. 102 ustawy o działalności leczniczej odsyła do art. 100 ust. 2 i 3 ww. ustawy. Tym samym pielęgniarka, położna, która składa do okręgowej rady pielęgniarek i położnych wniosek o wpis do rejestru podmiotów prowadzących działalność leczniczą (rejestr praktyk) wraz z wnioskiem składa jedynie oświadczenie o treści określonej </w:t>
      </w:r>
      <w:r w:rsidR="009E7D14">
        <w:rPr>
          <w:rFonts w:ascii="Times New Roman" w:hAnsi="Times New Roman" w:cs="Times New Roman"/>
          <w:color w:val="FF0000"/>
          <w:sz w:val="24"/>
          <w:szCs w:val="24"/>
        </w:rPr>
        <w:t xml:space="preserve">w art. 100 ust. 2 i 3. </w:t>
      </w:r>
      <w:r w:rsidR="002933C8" w:rsidRPr="002933C8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Nie musi już ona aktualnie dołączać do ww. wniosku dokumentów potwierdzających spełnienie </w:t>
      </w:r>
      <w:r w:rsidR="002933C8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przez nią </w:t>
      </w:r>
      <w:r w:rsidR="002933C8" w:rsidRPr="002933C8">
        <w:rPr>
          <w:rFonts w:ascii="Times New Roman" w:hAnsi="Times New Roman" w:cs="Times New Roman"/>
          <w:color w:val="FF0000"/>
          <w:sz w:val="24"/>
          <w:szCs w:val="24"/>
          <w:u w:val="single"/>
        </w:rPr>
        <w:t>warunków wykonywania działalności lecznic</w:t>
      </w:r>
      <w:r w:rsidR="00C3544D">
        <w:rPr>
          <w:rFonts w:ascii="Times New Roman" w:hAnsi="Times New Roman" w:cs="Times New Roman"/>
          <w:color w:val="FF0000"/>
          <w:sz w:val="24"/>
          <w:szCs w:val="24"/>
          <w:u w:val="single"/>
        </w:rPr>
        <w:t>zej, w tym</w:t>
      </w:r>
      <w:r w:rsidR="002933C8" w:rsidRPr="002933C8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opinii </w:t>
      </w:r>
      <w:r w:rsidR="0028740B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właściwego organu </w:t>
      </w:r>
      <w:r w:rsidR="002933C8" w:rsidRPr="002933C8">
        <w:rPr>
          <w:rFonts w:ascii="Times New Roman" w:hAnsi="Times New Roman" w:cs="Times New Roman"/>
          <w:color w:val="FF0000"/>
          <w:sz w:val="24"/>
          <w:szCs w:val="24"/>
          <w:u w:val="single"/>
        </w:rPr>
        <w:t>Państwowej Inspekcji</w:t>
      </w:r>
      <w:r w:rsidR="002933C8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Sanitarnej</w:t>
      </w:r>
      <w:r w:rsidR="00C3544D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, umowy </w:t>
      </w:r>
      <w:r w:rsidR="00C3544D" w:rsidRPr="00C3544D">
        <w:rPr>
          <w:rFonts w:ascii="Open Sans" w:eastAsia="Times New Roman" w:hAnsi="Open Sans" w:cs="Times New Roman"/>
          <w:color w:val="FF0000"/>
          <w:sz w:val="24"/>
          <w:szCs w:val="24"/>
          <w:u w:val="single"/>
          <w:lang w:eastAsia="pl-PL"/>
        </w:rPr>
        <w:t>ubezpieczenia odpowiedzialności cywilnej</w:t>
      </w:r>
      <w:r w:rsidR="00C3544D" w:rsidRPr="00C3544D">
        <w:rPr>
          <w:rFonts w:ascii="Times New Roman" w:hAnsi="Times New Roman" w:cs="Times New Roman"/>
          <w:color w:val="FF0000"/>
          <w:sz w:val="24"/>
          <w:szCs w:val="24"/>
          <w:u w:val="single"/>
        </w:rPr>
        <w:t>,</w:t>
      </w:r>
      <w:r w:rsidR="00C3544D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czy też zaświadczenia o wpisie do </w:t>
      </w:r>
      <w:r w:rsidR="00C3544D" w:rsidRPr="00C3544D">
        <w:rPr>
          <w:rFonts w:ascii="Open Sans" w:eastAsia="Times New Roman" w:hAnsi="Open Sans" w:cs="Times New Roman"/>
          <w:color w:val="FF0000"/>
          <w:sz w:val="24"/>
          <w:szCs w:val="24"/>
          <w:u w:val="single"/>
          <w:lang w:eastAsia="pl-PL"/>
        </w:rPr>
        <w:t xml:space="preserve">Centralnej Ewidencji </w:t>
      </w:r>
      <w:r w:rsidR="0028740B">
        <w:rPr>
          <w:rFonts w:ascii="Open Sans" w:eastAsia="Times New Roman" w:hAnsi="Open Sans" w:cs="Times New Roman"/>
          <w:color w:val="FF0000"/>
          <w:sz w:val="24"/>
          <w:szCs w:val="24"/>
          <w:u w:val="single"/>
          <w:lang w:eastAsia="pl-PL"/>
        </w:rPr>
        <w:br/>
      </w:r>
      <w:r w:rsidR="00C3544D" w:rsidRPr="00C3544D">
        <w:rPr>
          <w:rFonts w:ascii="Open Sans" w:eastAsia="Times New Roman" w:hAnsi="Open Sans" w:cs="Times New Roman"/>
          <w:color w:val="FF0000"/>
          <w:sz w:val="24"/>
          <w:szCs w:val="24"/>
          <w:u w:val="single"/>
          <w:lang w:eastAsia="pl-PL"/>
        </w:rPr>
        <w:t>i Informacji o Działalności Gospodarczej</w:t>
      </w:r>
      <w:r w:rsidR="002933C8" w:rsidRPr="00C3544D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. </w:t>
      </w:r>
    </w:p>
    <w:p w:rsidR="002933C8" w:rsidRPr="008003CD" w:rsidRDefault="002933C8" w:rsidP="00F07D67">
      <w:pPr>
        <w:shd w:val="clear" w:color="auto" w:fill="FFFFFF"/>
        <w:spacing w:line="324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65F5C" w:rsidRPr="008402B1" w:rsidRDefault="00365F5C" w:rsidP="008402B1">
      <w:pPr>
        <w:spacing w:line="240" w:lineRule="auto"/>
        <w:jc w:val="both"/>
        <w:rPr>
          <w:rFonts w:ascii="Times New Roman" w:hAnsi="Times New Roman" w:cs="Times New Roman"/>
          <w:b/>
        </w:rPr>
      </w:pPr>
    </w:p>
    <w:sectPr w:rsidR="00365F5C" w:rsidRPr="00840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09E"/>
    <w:rsid w:val="000174E9"/>
    <w:rsid w:val="00185B1E"/>
    <w:rsid w:val="0028740B"/>
    <w:rsid w:val="002933C8"/>
    <w:rsid w:val="00365F5C"/>
    <w:rsid w:val="00382F0E"/>
    <w:rsid w:val="003F2259"/>
    <w:rsid w:val="004145F3"/>
    <w:rsid w:val="004F6A57"/>
    <w:rsid w:val="0054209E"/>
    <w:rsid w:val="00651F27"/>
    <w:rsid w:val="006714D8"/>
    <w:rsid w:val="006D409D"/>
    <w:rsid w:val="008003CD"/>
    <w:rsid w:val="008402B1"/>
    <w:rsid w:val="009E7D14"/>
    <w:rsid w:val="00C3544D"/>
    <w:rsid w:val="00C36A89"/>
    <w:rsid w:val="00CC34E2"/>
    <w:rsid w:val="00DC4FCE"/>
    <w:rsid w:val="00DD549E"/>
    <w:rsid w:val="00E339E5"/>
    <w:rsid w:val="00E35CD0"/>
    <w:rsid w:val="00E4559C"/>
    <w:rsid w:val="00F07D67"/>
    <w:rsid w:val="00F76B62"/>
    <w:rsid w:val="00F81C42"/>
    <w:rsid w:val="00FB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79D4A2-7B32-4092-800D-C2015D7B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36A8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36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59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05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5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7198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5540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2496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2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929736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8400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6412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8441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982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2690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540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6396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4337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8450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8653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0984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26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92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47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0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5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759470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73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773749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56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45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2752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58735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05587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2381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0668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9798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619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20929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92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60466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9398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07788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3421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073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367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3425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5634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4846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28611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7234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7338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0692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3684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22397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175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6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32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22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49017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82295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6353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0372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1447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 Ośka</dc:creator>
  <cp:lastModifiedBy>Justyna</cp:lastModifiedBy>
  <cp:revision>2</cp:revision>
  <dcterms:created xsi:type="dcterms:W3CDTF">2016-10-14T12:01:00Z</dcterms:created>
  <dcterms:modified xsi:type="dcterms:W3CDTF">2016-10-14T12:01:00Z</dcterms:modified>
</cp:coreProperties>
</file>